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5844" w14:textId="252C77A2" w:rsidR="00530FB5" w:rsidRPr="000B7094" w:rsidRDefault="00530FB5" w:rsidP="000B7094">
      <w:pPr>
        <w:spacing w:line="240" w:lineRule="auto"/>
        <w:jc w:val="center"/>
        <w:rPr>
          <w:rFonts w:ascii="Arial" w:hAnsi="Arial"/>
          <w:b/>
          <w:bCs/>
          <w:color w:val="009999"/>
          <w:sz w:val="36"/>
          <w:szCs w:val="36"/>
        </w:rPr>
      </w:pPr>
      <w:r w:rsidRPr="000B7094">
        <w:rPr>
          <w:b/>
          <w:bCs/>
          <w:color w:val="009999"/>
          <w:sz w:val="36"/>
          <w:szCs w:val="36"/>
        </w:rPr>
        <w:t>Study Participant Notification</w:t>
      </w:r>
    </w:p>
    <w:p w14:paraId="00BAEB15" w14:textId="35F648A9" w:rsidR="00814F65" w:rsidRPr="000B7094" w:rsidRDefault="0031765B" w:rsidP="000B7094">
      <w:pPr>
        <w:jc w:val="center"/>
        <w:rPr>
          <w:b/>
          <w:bCs/>
          <w:sz w:val="32"/>
          <w:szCs w:val="32"/>
        </w:rPr>
      </w:pPr>
      <w:r>
        <w:rPr>
          <w:b/>
          <w:bCs/>
          <w:noProof/>
        </w:rPr>
        <w:drawing>
          <wp:anchor distT="0" distB="0" distL="114300" distR="114300" simplePos="0" relativeHeight="251659264" behindDoc="0" locked="0" layoutInCell="1" allowOverlap="1" wp14:anchorId="7EE4AF4A" wp14:editId="010CC7E2">
            <wp:simplePos x="0" y="0"/>
            <wp:positionH relativeFrom="column">
              <wp:posOffset>5753735</wp:posOffset>
            </wp:positionH>
            <wp:positionV relativeFrom="paragraph">
              <wp:posOffset>427990</wp:posOffset>
            </wp:positionV>
            <wp:extent cx="666421" cy="670560"/>
            <wp:effectExtent l="0" t="0" r="635" b="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344" t="10344" r="10344" b="9852"/>
                    <a:stretch/>
                  </pic:blipFill>
                  <pic:spPr bwMode="auto">
                    <a:xfrm>
                      <a:off x="0" y="0"/>
                      <a:ext cx="666421" cy="670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0670" w:rsidRPr="000B7094">
        <w:rPr>
          <w:b/>
          <w:bCs/>
          <w:color w:val="009999"/>
          <w:sz w:val="32"/>
          <w:szCs w:val="32"/>
        </w:rPr>
        <w:t>BE SURE:</w:t>
      </w:r>
      <w:r w:rsidR="007D0670" w:rsidRPr="000B7094">
        <w:rPr>
          <w:b/>
          <w:bCs/>
          <w:color w:val="0F8B7C"/>
          <w:sz w:val="32"/>
          <w:szCs w:val="32"/>
        </w:rPr>
        <w:t xml:space="preserve"> </w:t>
      </w:r>
      <w:r w:rsidR="007D0670" w:rsidRPr="000B7094">
        <w:rPr>
          <w:b/>
          <w:bCs/>
          <w:sz w:val="32"/>
          <w:szCs w:val="32"/>
        </w:rPr>
        <w:t>Building an understanding of Ethnic minority people's</w:t>
      </w:r>
      <w:r w:rsidR="00512ABA" w:rsidRPr="000B7094">
        <w:rPr>
          <w:b/>
          <w:bCs/>
          <w:sz w:val="32"/>
          <w:szCs w:val="32"/>
        </w:rPr>
        <w:t xml:space="preserve"> </w:t>
      </w:r>
      <w:r w:rsidR="007D0670" w:rsidRPr="000B7094">
        <w:rPr>
          <w:b/>
          <w:bCs/>
          <w:sz w:val="32"/>
          <w:szCs w:val="32"/>
        </w:rPr>
        <w:t xml:space="preserve">Service Use Relating to Emergency care for </w:t>
      </w:r>
      <w:r w:rsidR="008169C3" w:rsidRPr="000B7094">
        <w:rPr>
          <w:b/>
          <w:bCs/>
          <w:sz w:val="32"/>
          <w:szCs w:val="32"/>
        </w:rPr>
        <w:t>i</w:t>
      </w:r>
      <w:r w:rsidR="007D0670" w:rsidRPr="000B7094">
        <w:rPr>
          <w:b/>
          <w:bCs/>
          <w:sz w:val="32"/>
          <w:szCs w:val="32"/>
        </w:rPr>
        <w:t>njuries</w:t>
      </w:r>
    </w:p>
    <w:p w14:paraId="5F295074" w14:textId="010D5AA2" w:rsidR="00456734" w:rsidRPr="000B7094" w:rsidRDefault="002D757A" w:rsidP="002D757A">
      <w:pPr>
        <w:rPr>
          <w:sz w:val="20"/>
          <w:szCs w:val="20"/>
        </w:rPr>
      </w:pPr>
      <w:r>
        <w:rPr>
          <w:sz w:val="20"/>
          <w:szCs w:val="20"/>
        </w:rPr>
        <w:t xml:space="preserve">            </w:t>
      </w:r>
      <w:r w:rsidR="00456734" w:rsidRPr="000B7094">
        <w:rPr>
          <w:sz w:val="20"/>
          <w:szCs w:val="20"/>
        </w:rPr>
        <w:t>To access this document in audio format and in additional languages please scan the QR code</w:t>
      </w:r>
    </w:p>
    <w:p w14:paraId="4F0057D1" w14:textId="1E141027" w:rsidR="00456734" w:rsidRPr="00E61C8A" w:rsidRDefault="00456734" w:rsidP="000B7094">
      <w:pPr>
        <w:pStyle w:val="ListParagraph"/>
        <w:numPr>
          <w:ilvl w:val="0"/>
          <w:numId w:val="22"/>
        </w:numPr>
        <w:spacing w:before="120"/>
        <w:ind w:left="714" w:hanging="357"/>
        <w:rPr>
          <w:b/>
          <w:bCs/>
          <w:color w:val="009999"/>
          <w:sz w:val="28"/>
          <w:szCs w:val="28"/>
        </w:rPr>
      </w:pPr>
      <w:r w:rsidRPr="00E61C8A">
        <w:rPr>
          <w:b/>
          <w:bCs/>
          <w:color w:val="009999"/>
          <w:sz w:val="28"/>
          <w:szCs w:val="28"/>
        </w:rPr>
        <w:t>What is the study about?</w:t>
      </w:r>
    </w:p>
    <w:p w14:paraId="5B35D96C" w14:textId="589083F0" w:rsidR="00456734" w:rsidRPr="00456734" w:rsidRDefault="00456734" w:rsidP="000B7094">
      <w:pPr>
        <w:spacing w:line="360" w:lineRule="auto"/>
        <w:rPr>
          <w:sz w:val="22"/>
        </w:rPr>
      </w:pPr>
      <w:r w:rsidRPr="00E61C8A">
        <w:rPr>
          <w:lang w:val="en-US"/>
        </w:rPr>
        <w:t xml:space="preserve">Our study explores the experiences of people who present to Ambulance Services and Emergency Departments with injuries – i.e., falls, cuts, poisons, accidents, etc. We </w:t>
      </w:r>
      <w:r w:rsidR="00A15EE3">
        <w:rPr>
          <w:lang w:val="en-US"/>
        </w:rPr>
        <w:t xml:space="preserve">are </w:t>
      </w:r>
      <w:r w:rsidR="00A15EE3" w:rsidRPr="00A15EE3">
        <w:rPr>
          <w:lang w:val="en-US"/>
        </w:rPr>
        <w:t>send</w:t>
      </w:r>
      <w:r w:rsidR="00A15EE3">
        <w:rPr>
          <w:lang w:val="en-US"/>
        </w:rPr>
        <w:t>ing</w:t>
      </w:r>
      <w:r w:rsidRPr="00E61C8A">
        <w:rPr>
          <w:lang w:val="en-US"/>
        </w:rPr>
        <w:t xml:space="preserve"> questionnaire</w:t>
      </w:r>
      <w:r w:rsidR="00A15EE3">
        <w:rPr>
          <w:lang w:val="en-US"/>
        </w:rPr>
        <w:t>s</w:t>
      </w:r>
      <w:r w:rsidRPr="00E61C8A">
        <w:rPr>
          <w:lang w:val="en-US"/>
        </w:rPr>
        <w:t xml:space="preserve"> to patients who have presented with injury to explore the ways the care received by people from ethnic minority groups in the United Kingdom compares to those of the White British population when they are injured.</w:t>
      </w:r>
    </w:p>
    <w:p w14:paraId="4725EB98" w14:textId="3055A1AC" w:rsidR="00456734" w:rsidRPr="00E61C8A" w:rsidRDefault="00456734" w:rsidP="000B7094">
      <w:pPr>
        <w:spacing w:before="240" w:line="360" w:lineRule="auto"/>
      </w:pPr>
      <w:r w:rsidRPr="00E61C8A">
        <w:rPr>
          <w:lang w:val="en-US"/>
        </w:rPr>
        <w:t xml:space="preserve">The study is led by Swansea University </w:t>
      </w:r>
      <w:r w:rsidR="00840E57">
        <w:rPr>
          <w:lang w:val="en-US"/>
        </w:rPr>
        <w:t xml:space="preserve">(data controller) </w:t>
      </w:r>
      <w:r w:rsidRPr="00E61C8A">
        <w:rPr>
          <w:lang w:val="en-US"/>
        </w:rPr>
        <w:t>working with Ambulance Services, Emergency Departments and charities in England and Scotland at the following sites:</w:t>
      </w:r>
    </w:p>
    <w:tbl>
      <w:tblPr>
        <w:tblStyle w:val="TableGrid"/>
        <w:tblW w:w="10198" w:type="dxa"/>
        <w:tblLook w:val="04A0" w:firstRow="1" w:lastRow="0" w:firstColumn="1" w:lastColumn="0" w:noHBand="0" w:noVBand="1"/>
      </w:tblPr>
      <w:tblGrid>
        <w:gridCol w:w="5095"/>
        <w:gridCol w:w="5103"/>
      </w:tblGrid>
      <w:tr w:rsidR="00281B62" w:rsidRPr="00281B62" w14:paraId="23250CFA" w14:textId="77777777" w:rsidTr="000B7094">
        <w:trPr>
          <w:trHeight w:val="242"/>
        </w:trPr>
        <w:tc>
          <w:tcPr>
            <w:tcW w:w="5095" w:type="dxa"/>
            <w:tcBorders>
              <w:top w:val="single" w:sz="6" w:space="0" w:color="auto"/>
              <w:left w:val="single" w:sz="6" w:space="0" w:color="auto"/>
              <w:bottom w:val="single" w:sz="6" w:space="0" w:color="auto"/>
              <w:right w:val="single" w:sz="6" w:space="0" w:color="auto"/>
            </w:tcBorders>
            <w:shd w:val="clear" w:color="auto" w:fill="009999"/>
            <w:vAlign w:val="center"/>
          </w:tcPr>
          <w:p w14:paraId="36D6B34B" w14:textId="77777777" w:rsidR="00281B62" w:rsidRPr="000B7094" w:rsidRDefault="00281B62" w:rsidP="000B7094">
            <w:pPr>
              <w:jc w:val="center"/>
              <w:rPr>
                <w:b/>
                <w:bCs/>
                <w:color w:val="FFFFFF" w:themeColor="background1"/>
                <w:sz w:val="28"/>
                <w:szCs w:val="28"/>
              </w:rPr>
            </w:pPr>
            <w:r w:rsidRPr="000B7094">
              <w:rPr>
                <w:b/>
                <w:bCs/>
                <w:color w:val="FFFFFF" w:themeColor="background1"/>
                <w:sz w:val="28"/>
                <w:szCs w:val="28"/>
              </w:rPr>
              <w:t>Ambulance Service</w:t>
            </w:r>
          </w:p>
        </w:tc>
        <w:tc>
          <w:tcPr>
            <w:tcW w:w="5103" w:type="dxa"/>
            <w:tcBorders>
              <w:top w:val="single" w:sz="6" w:space="0" w:color="auto"/>
              <w:left w:val="single" w:sz="6" w:space="0" w:color="auto"/>
              <w:bottom w:val="single" w:sz="6" w:space="0" w:color="auto"/>
              <w:right w:val="single" w:sz="6" w:space="0" w:color="auto"/>
            </w:tcBorders>
            <w:shd w:val="clear" w:color="auto" w:fill="009999"/>
            <w:vAlign w:val="center"/>
          </w:tcPr>
          <w:p w14:paraId="65A918B0" w14:textId="380F4576" w:rsidR="00281B62" w:rsidRPr="000B7094" w:rsidRDefault="00EE57FA" w:rsidP="000B7094">
            <w:pPr>
              <w:jc w:val="center"/>
              <w:rPr>
                <w:b/>
                <w:bCs/>
                <w:color w:val="FFFFFF" w:themeColor="background1"/>
                <w:sz w:val="28"/>
                <w:szCs w:val="28"/>
              </w:rPr>
            </w:pPr>
            <w:r w:rsidRPr="000B7094">
              <w:rPr>
                <w:b/>
                <w:bCs/>
                <w:color w:val="FFFFFF" w:themeColor="background1"/>
                <w:sz w:val="28"/>
                <w:szCs w:val="28"/>
              </w:rPr>
              <w:t>Emergency Department</w:t>
            </w:r>
          </w:p>
        </w:tc>
      </w:tr>
      <w:tr w:rsidR="00281B62" w:rsidRPr="00281B62" w14:paraId="2B042618" w14:textId="77777777" w:rsidTr="000B7094">
        <w:trPr>
          <w:trHeight w:val="358"/>
        </w:trPr>
        <w:tc>
          <w:tcPr>
            <w:tcW w:w="5095" w:type="dxa"/>
            <w:tcBorders>
              <w:top w:val="single" w:sz="6" w:space="0" w:color="auto"/>
              <w:left w:val="single" w:sz="6" w:space="0" w:color="auto"/>
              <w:right w:val="single" w:sz="6" w:space="0" w:color="auto"/>
            </w:tcBorders>
            <w:vAlign w:val="center"/>
          </w:tcPr>
          <w:p w14:paraId="5F6FA205" w14:textId="10AAEFB9" w:rsidR="00281B62" w:rsidRPr="00281B62" w:rsidRDefault="00281B62" w:rsidP="000B7094">
            <w:pPr>
              <w:jc w:val="center"/>
            </w:pPr>
            <w:r w:rsidRPr="00281B62">
              <w:t>East Midlands Ambulance Services</w:t>
            </w:r>
          </w:p>
        </w:tc>
        <w:tc>
          <w:tcPr>
            <w:tcW w:w="5103" w:type="dxa"/>
            <w:tcBorders>
              <w:top w:val="single" w:sz="6" w:space="0" w:color="auto"/>
              <w:left w:val="single" w:sz="6" w:space="0" w:color="auto"/>
              <w:right w:val="single" w:sz="6" w:space="0" w:color="auto"/>
            </w:tcBorders>
            <w:vAlign w:val="center"/>
          </w:tcPr>
          <w:p w14:paraId="58A7736E" w14:textId="03D83E02" w:rsidR="00281B62" w:rsidRPr="00281B62" w:rsidRDefault="00281B62" w:rsidP="000B7094">
            <w:pPr>
              <w:jc w:val="center"/>
            </w:pPr>
            <w:r w:rsidRPr="00281B62">
              <w:t>Leicester Royal Infirmary, NHS Trust</w:t>
            </w:r>
          </w:p>
        </w:tc>
      </w:tr>
      <w:tr w:rsidR="00281B62" w:rsidRPr="00281B62" w14:paraId="672F9330" w14:textId="77777777" w:rsidTr="000B7094">
        <w:trPr>
          <w:trHeight w:val="701"/>
        </w:trPr>
        <w:tc>
          <w:tcPr>
            <w:tcW w:w="5095" w:type="dxa"/>
            <w:tcBorders>
              <w:left w:val="single" w:sz="6" w:space="0" w:color="auto"/>
              <w:right w:val="single" w:sz="6" w:space="0" w:color="auto"/>
            </w:tcBorders>
            <w:vAlign w:val="center"/>
          </w:tcPr>
          <w:p w14:paraId="5936261B" w14:textId="2146E6A6" w:rsidR="00281B62" w:rsidRPr="00281B62" w:rsidRDefault="00281B62" w:rsidP="000B7094">
            <w:pPr>
              <w:jc w:val="center"/>
            </w:pPr>
            <w:proofErr w:type="gramStart"/>
            <w:r w:rsidRPr="00281B62">
              <w:t>South East</w:t>
            </w:r>
            <w:proofErr w:type="gramEnd"/>
            <w:r w:rsidRPr="00281B62">
              <w:t xml:space="preserve"> Coast Ambulance Service</w:t>
            </w:r>
          </w:p>
        </w:tc>
        <w:tc>
          <w:tcPr>
            <w:tcW w:w="5103" w:type="dxa"/>
            <w:tcBorders>
              <w:left w:val="single" w:sz="6" w:space="0" w:color="auto"/>
              <w:right w:val="single" w:sz="6" w:space="0" w:color="auto"/>
            </w:tcBorders>
            <w:vAlign w:val="center"/>
          </w:tcPr>
          <w:p w14:paraId="544E9ED1" w14:textId="1E7ABB2A" w:rsidR="00281B62" w:rsidRPr="00281B62" w:rsidRDefault="00EE57FA" w:rsidP="000B7094">
            <w:pPr>
              <w:jc w:val="center"/>
            </w:pPr>
            <w:r>
              <w:t>East Surrey Hospital, Redhill</w:t>
            </w:r>
          </w:p>
        </w:tc>
      </w:tr>
      <w:tr w:rsidR="00281B62" w:rsidRPr="00281B62" w14:paraId="17322849" w14:textId="77777777" w:rsidTr="000B7094">
        <w:trPr>
          <w:trHeight w:val="358"/>
        </w:trPr>
        <w:tc>
          <w:tcPr>
            <w:tcW w:w="5095" w:type="dxa"/>
            <w:tcBorders>
              <w:left w:val="single" w:sz="6" w:space="0" w:color="auto"/>
              <w:right w:val="single" w:sz="6" w:space="0" w:color="auto"/>
            </w:tcBorders>
            <w:vAlign w:val="center"/>
          </w:tcPr>
          <w:p w14:paraId="272E7B6B" w14:textId="21B8537E" w:rsidR="00281B62" w:rsidRPr="00281B62" w:rsidRDefault="00281B62" w:rsidP="000B7094">
            <w:pPr>
              <w:jc w:val="center"/>
            </w:pPr>
            <w:r w:rsidRPr="00281B62">
              <w:t>Scottish Ambulance Service</w:t>
            </w:r>
          </w:p>
        </w:tc>
        <w:tc>
          <w:tcPr>
            <w:tcW w:w="5103" w:type="dxa"/>
            <w:tcBorders>
              <w:left w:val="single" w:sz="6" w:space="0" w:color="auto"/>
              <w:right w:val="single" w:sz="6" w:space="0" w:color="auto"/>
            </w:tcBorders>
            <w:vAlign w:val="center"/>
          </w:tcPr>
          <w:p w14:paraId="3D418FB0" w14:textId="1C5E3C16" w:rsidR="00281B62" w:rsidRPr="00281B62" w:rsidRDefault="00281B62" w:rsidP="000B7094">
            <w:pPr>
              <w:jc w:val="center"/>
            </w:pPr>
            <w:r w:rsidRPr="00281B62">
              <w:t>Edinburgh Royal Infirmary, NHS Lothian</w:t>
            </w:r>
          </w:p>
        </w:tc>
      </w:tr>
      <w:tr w:rsidR="00281B62" w:rsidRPr="00281B62" w14:paraId="7345C765" w14:textId="77777777" w:rsidTr="000B7094">
        <w:trPr>
          <w:trHeight w:val="701"/>
        </w:trPr>
        <w:tc>
          <w:tcPr>
            <w:tcW w:w="5095" w:type="dxa"/>
            <w:tcBorders>
              <w:left w:val="single" w:sz="6" w:space="0" w:color="auto"/>
              <w:bottom w:val="single" w:sz="6" w:space="0" w:color="auto"/>
              <w:right w:val="single" w:sz="6" w:space="0" w:color="auto"/>
            </w:tcBorders>
            <w:vAlign w:val="center"/>
          </w:tcPr>
          <w:p w14:paraId="7A4027B9" w14:textId="65EE3E51" w:rsidR="00281B62" w:rsidRPr="00281B62" w:rsidRDefault="00281B62" w:rsidP="000B7094">
            <w:pPr>
              <w:jc w:val="center"/>
            </w:pPr>
            <w:r w:rsidRPr="00281B62">
              <w:t>Yorkshire Ambulance Service</w:t>
            </w:r>
          </w:p>
        </w:tc>
        <w:tc>
          <w:tcPr>
            <w:tcW w:w="5103" w:type="dxa"/>
            <w:tcBorders>
              <w:left w:val="single" w:sz="6" w:space="0" w:color="auto"/>
              <w:bottom w:val="single" w:sz="6" w:space="0" w:color="auto"/>
              <w:right w:val="single" w:sz="6" w:space="0" w:color="auto"/>
            </w:tcBorders>
            <w:vAlign w:val="center"/>
          </w:tcPr>
          <w:p w14:paraId="0A40CEAF" w14:textId="28E7F8CC" w:rsidR="00281B62" w:rsidRPr="00281B62" w:rsidRDefault="00281B62" w:rsidP="000B7094">
            <w:pPr>
              <w:jc w:val="center"/>
            </w:pPr>
            <w:r w:rsidRPr="00281B62">
              <w:t>Northern General Hospital, Sheffield Teaching Hospitals NHS Foundation Trus</w:t>
            </w:r>
            <w:r w:rsidR="00477E32">
              <w:t>t</w:t>
            </w:r>
          </w:p>
        </w:tc>
      </w:tr>
    </w:tbl>
    <w:p w14:paraId="15810417" w14:textId="77777777" w:rsidR="000E1402" w:rsidRPr="00456734" w:rsidRDefault="000E1402" w:rsidP="000B7094">
      <w:pPr>
        <w:spacing w:before="240" w:line="360" w:lineRule="auto"/>
        <w:jc w:val="center"/>
        <w:rPr>
          <w:sz w:val="22"/>
        </w:rPr>
      </w:pPr>
      <w:r w:rsidRPr="00C53C30">
        <w:t>This research has received government funding through the National Institute of Health Research Health Services and Delivery Research.</w:t>
      </w:r>
    </w:p>
    <w:p w14:paraId="56FF53E4" w14:textId="77777777" w:rsidR="00281B62" w:rsidRPr="000B7094" w:rsidRDefault="00281B62" w:rsidP="00456734">
      <w:pPr>
        <w:rPr>
          <w:sz w:val="16"/>
          <w:szCs w:val="16"/>
        </w:rPr>
      </w:pPr>
    </w:p>
    <w:p w14:paraId="55D9C9C5" w14:textId="6375E082" w:rsidR="00713C82" w:rsidRPr="000B7094" w:rsidRDefault="00E9689B" w:rsidP="000B7094">
      <w:pPr>
        <w:pStyle w:val="ListParagraph"/>
        <w:numPr>
          <w:ilvl w:val="0"/>
          <w:numId w:val="22"/>
        </w:numPr>
        <w:rPr>
          <w:b/>
          <w:bCs/>
          <w:color w:val="009999"/>
          <w:sz w:val="28"/>
          <w:szCs w:val="28"/>
        </w:rPr>
      </w:pPr>
      <w:r w:rsidRPr="000B7094">
        <w:rPr>
          <w:b/>
          <w:bCs/>
          <w:color w:val="009999"/>
          <w:sz w:val="28"/>
          <w:szCs w:val="28"/>
        </w:rPr>
        <w:t>What data will be collected and how it will be used?</w:t>
      </w:r>
      <w:r w:rsidR="00AE7926" w:rsidRPr="000B7094">
        <w:rPr>
          <w:b/>
          <w:bCs/>
          <w:color w:val="009999"/>
          <w:sz w:val="28"/>
          <w:szCs w:val="28"/>
        </w:rPr>
        <w:t xml:space="preserve"> </w:t>
      </w:r>
      <w:bookmarkStart w:id="0" w:name="_Hlk46749421"/>
    </w:p>
    <w:p w14:paraId="5E1B9DD6" w14:textId="4811447C" w:rsidR="00D600B5" w:rsidRPr="000B7094" w:rsidRDefault="00713C82" w:rsidP="000B7094">
      <w:pPr>
        <w:spacing w:line="360" w:lineRule="auto"/>
        <w:rPr>
          <w:lang w:eastAsia="en-US"/>
        </w:rPr>
      </w:pPr>
      <w:r w:rsidRPr="00456734">
        <w:t>We will collect</w:t>
      </w:r>
      <w:r w:rsidR="00C64E1D" w:rsidRPr="00456734">
        <w:t xml:space="preserve"> </w:t>
      </w:r>
      <w:r w:rsidR="00530FB5">
        <w:t>r</w:t>
      </w:r>
      <w:r w:rsidR="00D600B5" w:rsidRPr="000B7094">
        <w:rPr>
          <w:lang w:eastAsia="en-US"/>
        </w:rPr>
        <w:t xml:space="preserve">outine ambulance service data between August 2016 and July 2021 </w:t>
      </w:r>
      <w:r w:rsidRPr="000B7094">
        <w:rPr>
          <w:lang w:eastAsia="en-US"/>
        </w:rPr>
        <w:t xml:space="preserve">on all patients </w:t>
      </w:r>
      <w:r w:rsidR="00D600B5" w:rsidRPr="000B7094">
        <w:rPr>
          <w:lang w:eastAsia="en-US"/>
        </w:rPr>
        <w:t>presenting with injury within the ambulance service catchment area of the participating Emergency Department</w:t>
      </w:r>
      <w:r w:rsidR="003E78B4">
        <w:t>.</w:t>
      </w:r>
    </w:p>
    <w:p w14:paraId="01FDBA9B" w14:textId="3D14718C" w:rsidR="00512ABA" w:rsidRPr="00C64E1D" w:rsidRDefault="00281B62" w:rsidP="000B7094">
      <w:pPr>
        <w:pStyle w:val="HSRTBodytext"/>
        <w:spacing w:line="360" w:lineRule="auto"/>
      </w:pPr>
      <w:r w:rsidRPr="00713C82">
        <w:t>NHS staff will use a process known as split file – whereby identifying information (</w:t>
      </w:r>
      <w:proofErr w:type="gramStart"/>
      <w:r w:rsidRPr="00713C82">
        <w:t>e.g.</w:t>
      </w:r>
      <w:proofErr w:type="gramEnd"/>
      <w:r w:rsidRPr="00713C82">
        <w:t xml:space="preserve"> NHS number, date of birth, gender) is separated from clinical information (e.g. date of admission to hospital) – to</w:t>
      </w:r>
      <w:r w:rsidR="009660AE" w:rsidRPr="00713C82">
        <w:t xml:space="preserve"> </w:t>
      </w:r>
      <w:r w:rsidRPr="00713C82">
        <w:t xml:space="preserve">send data to be linked with routinely collected data held in NHS Digital and the </w:t>
      </w:r>
      <w:r w:rsidR="00824FC2" w:rsidRPr="00713C82">
        <w:t>Electronic Data Research and Innovation Service</w:t>
      </w:r>
      <w:r w:rsidR="002F097E">
        <w:t>.</w:t>
      </w:r>
    </w:p>
    <w:p w14:paraId="4EB2E7E6" w14:textId="797E0418" w:rsidR="00281B62" w:rsidRPr="00456734" w:rsidRDefault="00281B62" w:rsidP="000B7094">
      <w:pPr>
        <w:spacing w:before="240" w:after="240" w:line="360" w:lineRule="auto"/>
      </w:pPr>
      <w:r w:rsidRPr="00456734">
        <w:lastRenderedPageBreak/>
        <w:t>Identifying data will not be shared with the research team at Swansea University</w:t>
      </w:r>
      <w:r w:rsidR="003E78B4" w:rsidRPr="00456734">
        <w:t>.</w:t>
      </w:r>
      <w:r w:rsidRPr="00456734">
        <w:t xml:space="preserve"> </w:t>
      </w:r>
      <w:r w:rsidR="003E78B4" w:rsidRPr="00456734">
        <w:t>T</w:t>
      </w:r>
      <w:r w:rsidRPr="00456734">
        <w:t>hey will only receive</w:t>
      </w:r>
      <w:r w:rsidR="003E78B4" w:rsidRPr="00456734">
        <w:t xml:space="preserve"> </w:t>
      </w:r>
      <w:r w:rsidRPr="00456734">
        <w:t>a long sequence of letters and numbers that enables us to</w:t>
      </w:r>
      <w:r w:rsidR="00E61C8A">
        <w:t xml:space="preserve"> anonymously</w:t>
      </w:r>
      <w:r w:rsidRPr="00456734">
        <w:t xml:space="preserve"> link the datasets in question</w:t>
      </w:r>
      <w:r w:rsidR="003E78B4" w:rsidRPr="00456734">
        <w:t>.</w:t>
      </w:r>
      <w:bookmarkStart w:id="1" w:name="_Hlk46749137"/>
    </w:p>
    <w:bookmarkEnd w:id="1"/>
    <w:p w14:paraId="31181941" w14:textId="7DDDD4C0" w:rsidR="00FB3EE3" w:rsidRDefault="00281B62" w:rsidP="000B7094">
      <w:pPr>
        <w:spacing w:after="240" w:line="360" w:lineRule="auto"/>
      </w:pPr>
      <w:r w:rsidRPr="006929B9">
        <w:t>Data will be stored in a secure environment within Swansea University and only accredited researchers will have access to this data</w:t>
      </w:r>
      <w:r w:rsidR="00456734">
        <w:t xml:space="preserve">. </w:t>
      </w:r>
      <w:r w:rsidRPr="006929B9">
        <w:t xml:space="preserve">Data security arrangements within Swansea University </w:t>
      </w:r>
      <w:bookmarkStart w:id="2" w:name="_Hlk46749400"/>
      <w:r w:rsidRPr="006929B9">
        <w:t xml:space="preserve">conform to standards specified </w:t>
      </w:r>
      <w:bookmarkEnd w:id="2"/>
      <w:r w:rsidRPr="006929B9">
        <w:t xml:space="preserve">by the Health Research Authority, NHS Digital, and </w:t>
      </w:r>
      <w:r w:rsidR="00824FC2">
        <w:t xml:space="preserve">UK </w:t>
      </w:r>
      <w:r w:rsidR="00824FC2" w:rsidRPr="00824FC2">
        <w:t xml:space="preserve">Secure </w:t>
      </w:r>
      <w:proofErr w:type="spellStart"/>
      <w:r w:rsidR="00824FC2" w:rsidRPr="00824FC2">
        <w:t>eResearch</w:t>
      </w:r>
      <w:proofErr w:type="spellEnd"/>
      <w:r w:rsidR="00824FC2" w:rsidRPr="00824FC2">
        <w:t xml:space="preserve"> Platform</w:t>
      </w:r>
      <w:r w:rsidRPr="006929B9">
        <w:t>. Data will be archived for 5 years.</w:t>
      </w:r>
      <w:r w:rsidR="008169C3">
        <w:t xml:space="preserve"> </w:t>
      </w:r>
      <w:r w:rsidR="00FB3EE3" w:rsidRPr="008169C3">
        <w:rPr>
          <w:rFonts w:eastAsia="Times New Roman"/>
          <w:kern w:val="28"/>
          <w14:cntxtAlts/>
        </w:rPr>
        <w:t>You can find out more about how we use your information</w:t>
      </w:r>
      <w:r w:rsidR="00456734">
        <w:t xml:space="preserve"> b</w:t>
      </w:r>
      <w:r w:rsidR="00FB3EE3" w:rsidRPr="000B7094">
        <w:t>y asking one of the research team (see contact details below)</w:t>
      </w:r>
      <w:r w:rsidR="002D757A">
        <w:t>.</w:t>
      </w:r>
    </w:p>
    <w:bookmarkEnd w:id="0"/>
    <w:p w14:paraId="3159A797" w14:textId="7FE486D5" w:rsidR="00BA6644" w:rsidRPr="00FB3EE3" w:rsidRDefault="00BA6644" w:rsidP="000B7094">
      <w:pPr>
        <w:pStyle w:val="ListParagraph"/>
        <w:numPr>
          <w:ilvl w:val="0"/>
          <w:numId w:val="22"/>
        </w:numPr>
        <w:spacing w:before="120"/>
        <w:ind w:left="714" w:hanging="357"/>
        <w:rPr>
          <w:b/>
          <w:bCs/>
          <w:szCs w:val="22"/>
        </w:rPr>
      </w:pPr>
      <w:r w:rsidRPr="000B7094">
        <w:rPr>
          <w:b/>
          <w:bCs/>
          <w:color w:val="009999"/>
          <w:sz w:val="28"/>
          <w:szCs w:val="28"/>
        </w:rPr>
        <w:t>Who has reviewed the study?</w:t>
      </w:r>
      <w:r w:rsidRPr="00FB3EE3">
        <w:rPr>
          <w:b/>
          <w:bCs/>
          <w:color w:val="009999"/>
          <w:szCs w:val="22"/>
        </w:rPr>
        <w:t xml:space="preserve"> </w:t>
      </w:r>
      <w:r w:rsidR="00B1041E" w:rsidRPr="00FB3EE3">
        <w:rPr>
          <w:b/>
          <w:bCs/>
          <w:szCs w:val="22"/>
        </w:rPr>
        <w:tab/>
      </w:r>
    </w:p>
    <w:p w14:paraId="4A73CA1C" w14:textId="09563BE2" w:rsidR="00456734" w:rsidRPr="000B7094" w:rsidRDefault="00456734" w:rsidP="000B7094">
      <w:pPr>
        <w:spacing w:after="240" w:line="360" w:lineRule="auto"/>
      </w:pPr>
      <w:r w:rsidRPr="00456734">
        <w:t>This study has been given a favourable opinion by the Wales Research Ethics Committee (</w:t>
      </w:r>
      <w:bookmarkStart w:id="3" w:name="_Hlk103852660"/>
      <w:r w:rsidRPr="00456734">
        <w:t>305391</w:t>
      </w:r>
      <w:bookmarkEnd w:id="3"/>
      <w:r w:rsidRPr="00456734">
        <w:t xml:space="preserve">). The Health Research Authority, on advice from the Confidentiality Advisory Group, has supported the use of confidential patient information without consent under Regulation 5 of the Health Service (Control of Patient Information) Regulations 2002 (Section 251 support). </w:t>
      </w:r>
    </w:p>
    <w:p w14:paraId="7DCE45B1" w14:textId="35C9BC5C" w:rsidR="00FB3EE3" w:rsidRPr="000B7094" w:rsidRDefault="00BA6644" w:rsidP="000B7094">
      <w:pPr>
        <w:pStyle w:val="ListParagraph"/>
        <w:numPr>
          <w:ilvl w:val="0"/>
          <w:numId w:val="22"/>
        </w:numPr>
        <w:spacing w:before="240"/>
        <w:rPr>
          <w:b/>
          <w:bCs/>
          <w:color w:val="009999"/>
          <w:sz w:val="28"/>
          <w:szCs w:val="28"/>
        </w:rPr>
      </w:pPr>
      <w:r w:rsidRPr="000B7094">
        <w:rPr>
          <w:b/>
          <w:bCs/>
          <w:color w:val="009999"/>
          <w:sz w:val="28"/>
          <w:szCs w:val="28"/>
        </w:rPr>
        <w:t>How will</w:t>
      </w:r>
      <w:r w:rsidR="008169C3" w:rsidRPr="000B7094">
        <w:rPr>
          <w:b/>
          <w:bCs/>
          <w:color w:val="009999"/>
          <w:sz w:val="28"/>
          <w:szCs w:val="28"/>
        </w:rPr>
        <w:t xml:space="preserve"> we</w:t>
      </w:r>
      <w:r w:rsidRPr="000B7094">
        <w:rPr>
          <w:b/>
          <w:bCs/>
          <w:color w:val="009999"/>
          <w:sz w:val="28"/>
          <w:szCs w:val="28"/>
        </w:rPr>
        <w:t xml:space="preserve"> report our findings?</w:t>
      </w:r>
    </w:p>
    <w:p w14:paraId="4AB8B65E" w14:textId="3992172C" w:rsidR="00456734" w:rsidRDefault="00456734" w:rsidP="000B7094">
      <w:pPr>
        <w:spacing w:after="240" w:line="360" w:lineRule="auto"/>
      </w:pPr>
      <w:bookmarkStart w:id="4" w:name="_Hlk104468927"/>
      <w:r w:rsidRPr="00456734">
        <w:t>We will publish our results in academic journals and host a stakeholder event for professionals and the public at the conclusion of the project.</w:t>
      </w:r>
    </w:p>
    <w:bookmarkEnd w:id="4"/>
    <w:p w14:paraId="7FA9A4DC" w14:textId="52F6EE0D" w:rsidR="00512ABA" w:rsidRPr="000B7094" w:rsidRDefault="00512ABA" w:rsidP="000B7094">
      <w:pPr>
        <w:pStyle w:val="ListParagraph"/>
        <w:numPr>
          <w:ilvl w:val="0"/>
          <w:numId w:val="22"/>
        </w:numPr>
        <w:rPr>
          <w:b/>
          <w:bCs/>
          <w:color w:val="009999"/>
          <w:sz w:val="28"/>
          <w:szCs w:val="28"/>
        </w:rPr>
      </w:pPr>
      <w:r w:rsidRPr="000B7094">
        <w:rPr>
          <w:b/>
          <w:bCs/>
          <w:color w:val="009999"/>
          <w:sz w:val="28"/>
          <w:szCs w:val="28"/>
        </w:rPr>
        <w:t xml:space="preserve">Opting out </w:t>
      </w:r>
    </w:p>
    <w:p w14:paraId="2F765D3C" w14:textId="5A24AB84" w:rsidR="00512ABA" w:rsidRPr="00C03D16" w:rsidRDefault="00512ABA" w:rsidP="000B7094">
      <w:pPr>
        <w:spacing w:line="360" w:lineRule="auto"/>
      </w:pPr>
      <w:r w:rsidRPr="00512ABA">
        <w:t>Eligible patients may, if they choose, opt out of their data being used for the study</w:t>
      </w:r>
      <w:r w:rsidR="007222FB">
        <w:t xml:space="preserve"> at any time</w:t>
      </w:r>
      <w:r w:rsidRPr="00512ABA">
        <w:t xml:space="preserve">. To opt out please </w:t>
      </w:r>
      <w:bookmarkStart w:id="5" w:name="_Hlk104468876"/>
      <w:r w:rsidRPr="00512ABA">
        <w:t>contact the</w:t>
      </w:r>
      <w:r>
        <w:t xml:space="preserve"> BE SURE</w:t>
      </w:r>
      <w:r w:rsidRPr="00512ABA">
        <w:t xml:space="preserve"> research paramedic</w:t>
      </w:r>
      <w:r>
        <w:t>/nurse</w:t>
      </w:r>
      <w:r w:rsidRPr="00512ABA">
        <w:t xml:space="preserve"> on </w:t>
      </w:r>
      <w:r w:rsidRPr="00512ABA">
        <w:rPr>
          <w:highlight w:val="yellow"/>
        </w:rPr>
        <w:t>xx</w:t>
      </w:r>
      <w:r w:rsidRPr="00512ABA">
        <w:t xml:space="preserve"> </w:t>
      </w:r>
      <w:r w:rsidRPr="00512ABA">
        <w:rPr>
          <w:highlight w:val="yellow"/>
        </w:rPr>
        <w:t>on [telephone/email address].</w:t>
      </w:r>
      <w:r w:rsidR="00840E57">
        <w:t xml:space="preserve"> For further information regarding your data use and your rights, please visit </w:t>
      </w:r>
      <w:hyperlink r:id="rId9" w:history="1">
        <w:r w:rsidR="00840E57" w:rsidRPr="00A65068">
          <w:rPr>
            <w:rStyle w:val="Hyperlink"/>
          </w:rPr>
          <w:t>https://www.swansea.ac.uk/about-us/compliance/data-protection/research-privacy-notice/</w:t>
        </w:r>
      </w:hyperlink>
      <w:r w:rsidR="00840E57">
        <w:t xml:space="preserve"> </w:t>
      </w:r>
      <w:r w:rsidR="00524757">
        <w:t xml:space="preserve">or contact our data protection officer at </w:t>
      </w:r>
      <w:hyperlink r:id="rId10" w:history="1">
        <w:r w:rsidR="00524757" w:rsidRPr="00A65068">
          <w:rPr>
            <w:rStyle w:val="Hyperlink"/>
          </w:rPr>
          <w:t>dataprotection@swansea.ac.uk</w:t>
        </w:r>
      </w:hyperlink>
    </w:p>
    <w:bookmarkEnd w:id="5"/>
    <w:p w14:paraId="6BDB2833" w14:textId="054C73D2" w:rsidR="00AF7E5F" w:rsidRPr="000B7094" w:rsidRDefault="00AF7E5F" w:rsidP="000B7094">
      <w:pPr>
        <w:spacing w:after="240"/>
        <w:jc w:val="center"/>
        <w:rPr>
          <w:b/>
          <w:bCs/>
          <w:sz w:val="22"/>
          <w:szCs w:val="22"/>
        </w:rPr>
      </w:pPr>
      <w:r w:rsidRPr="000B7094">
        <w:rPr>
          <w:b/>
          <w:bCs/>
          <w:sz w:val="22"/>
          <w:szCs w:val="22"/>
        </w:rPr>
        <w:t>Your care will not be affected by choosing to opt out of your data being used in the study.</w:t>
      </w:r>
    </w:p>
    <w:p w14:paraId="7265CE37" w14:textId="0025A318" w:rsidR="00C475F5" w:rsidRPr="000B7094" w:rsidRDefault="00E9689B" w:rsidP="000B7094">
      <w:pPr>
        <w:pStyle w:val="ListParagraph"/>
        <w:numPr>
          <w:ilvl w:val="0"/>
          <w:numId w:val="22"/>
        </w:numPr>
        <w:spacing w:before="240"/>
        <w:rPr>
          <w:b/>
          <w:bCs/>
          <w:color w:val="009999"/>
          <w:sz w:val="28"/>
          <w:szCs w:val="28"/>
        </w:rPr>
      </w:pPr>
      <w:r w:rsidRPr="000B7094">
        <w:rPr>
          <w:b/>
          <w:bCs/>
          <w:color w:val="009999"/>
          <w:sz w:val="28"/>
          <w:szCs w:val="28"/>
        </w:rPr>
        <w:t xml:space="preserve">What if </w:t>
      </w:r>
      <w:r w:rsidR="00A15EE3">
        <w:rPr>
          <w:b/>
          <w:bCs/>
          <w:color w:val="009999"/>
          <w:sz w:val="28"/>
          <w:szCs w:val="28"/>
        </w:rPr>
        <w:t xml:space="preserve">I have a </w:t>
      </w:r>
      <w:r w:rsidR="00F96392" w:rsidRPr="000B7094">
        <w:rPr>
          <w:b/>
          <w:bCs/>
          <w:color w:val="009999"/>
          <w:sz w:val="28"/>
          <w:szCs w:val="28"/>
        </w:rPr>
        <w:t>question</w:t>
      </w:r>
      <w:r w:rsidRPr="000B7094">
        <w:rPr>
          <w:b/>
          <w:bCs/>
          <w:color w:val="009999"/>
          <w:sz w:val="28"/>
          <w:szCs w:val="28"/>
        </w:rPr>
        <w:t>?</w:t>
      </w:r>
    </w:p>
    <w:p w14:paraId="14871B05" w14:textId="4BD4BE8B" w:rsidR="00D903AF" w:rsidRPr="007836AD" w:rsidRDefault="00F96392" w:rsidP="00456734">
      <w:r w:rsidRPr="009660AE">
        <w:t xml:space="preserve">If you </w:t>
      </w:r>
      <w:r w:rsidR="00A352B5" w:rsidRPr="009660AE">
        <w:t xml:space="preserve">have </w:t>
      </w:r>
      <w:r w:rsidR="004B7D95" w:rsidRPr="009660AE">
        <w:t>questions,</w:t>
      </w:r>
      <w:r w:rsidR="00A352B5" w:rsidRPr="009660AE">
        <w:t xml:space="preserve"> </w:t>
      </w:r>
      <w:r w:rsidRPr="009660AE">
        <w:t>please contact</w:t>
      </w:r>
      <w:r w:rsidR="00AF7E5F" w:rsidRPr="009660AE">
        <w:t>:</w:t>
      </w:r>
      <w:r w:rsidR="00512ABA">
        <w:t xml:space="preserve">  </w:t>
      </w:r>
      <w:r w:rsidR="00D903AF" w:rsidRPr="009660AE">
        <w:t>Dr Fadi Baghdadi</w:t>
      </w:r>
    </w:p>
    <w:p w14:paraId="1E24516E" w14:textId="77777777" w:rsidR="00D903AF" w:rsidRPr="009660AE" w:rsidRDefault="00D903AF" w:rsidP="00456734">
      <w:r w:rsidRPr="009660AE">
        <w:t>209, ILS2, Swansea University Medical School, Swansea University, SA2 8PP</w:t>
      </w:r>
    </w:p>
    <w:p w14:paraId="7254AECB" w14:textId="3B000BB1" w:rsidR="00D903AF" w:rsidRPr="00524757" w:rsidRDefault="00D903AF" w:rsidP="00456734">
      <w:r w:rsidRPr="009660AE">
        <w:t xml:space="preserve">Email: </w:t>
      </w:r>
      <w:hyperlink r:id="rId11" w:history="1">
        <w:r w:rsidRPr="009660AE">
          <w:rPr>
            <w:rStyle w:val="Hyperlink"/>
            <w:color w:val="auto"/>
          </w:rPr>
          <w:t>fadi.baghdadi@swansea.ac.uk</w:t>
        </w:r>
      </w:hyperlink>
      <w:r w:rsidR="00524757">
        <w:rPr>
          <w:rStyle w:val="Hyperlink"/>
          <w:color w:val="auto"/>
        </w:rPr>
        <w:t xml:space="preserve"> </w:t>
      </w:r>
      <w:r w:rsidR="00524757">
        <w:rPr>
          <w:rStyle w:val="Hyperlink"/>
          <w:color w:val="auto"/>
          <w:u w:val="none"/>
        </w:rPr>
        <w:t xml:space="preserve">     Telephone: </w:t>
      </w:r>
      <w:r w:rsidR="00524757" w:rsidRPr="00524757">
        <w:rPr>
          <w:rStyle w:val="Hyperlink"/>
          <w:color w:val="auto"/>
          <w:u w:val="none"/>
        </w:rPr>
        <w:t>01792 513407</w:t>
      </w:r>
    </w:p>
    <w:p w14:paraId="54D1E412" w14:textId="0BCD51E2" w:rsidR="00AF7E5F" w:rsidRDefault="00AF7E5F" w:rsidP="00456734"/>
    <w:sectPr w:rsidR="00AF7E5F" w:rsidSect="000B7094">
      <w:headerReference w:type="default" r:id="rId12"/>
      <w:footerReference w:type="default" r:id="rId13"/>
      <w:type w:val="continuous"/>
      <w:pgSz w:w="11906" w:h="16838"/>
      <w:pgMar w:top="1440" w:right="849" w:bottom="1440" w:left="851" w:header="708" w:footer="145" w:gutter="0"/>
      <w:pgBorders w:offsetFrom="page">
        <w:top w:val="triple" w:sz="4" w:space="24" w:color="F4B083" w:themeColor="accent2" w:themeTint="99"/>
        <w:left w:val="triple" w:sz="4" w:space="24" w:color="F4B083" w:themeColor="accent2" w:themeTint="99"/>
        <w:bottom w:val="triple" w:sz="4" w:space="24" w:color="F4B083" w:themeColor="accent2" w:themeTint="99"/>
        <w:right w:val="triple" w:sz="4" w:space="24" w:color="F4B083" w:themeColor="accen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22B5" w14:textId="77777777" w:rsidR="00061A69" w:rsidRDefault="00061A69" w:rsidP="00456734">
      <w:r>
        <w:separator/>
      </w:r>
    </w:p>
  </w:endnote>
  <w:endnote w:type="continuationSeparator" w:id="0">
    <w:p w14:paraId="5701808D" w14:textId="77777777" w:rsidR="00061A69" w:rsidRDefault="00061A69" w:rsidP="0045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317902"/>
      <w:docPartObj>
        <w:docPartGallery w:val="Page Numbers (Bottom of Page)"/>
        <w:docPartUnique/>
      </w:docPartObj>
    </w:sdtPr>
    <w:sdtEndPr>
      <w:rPr>
        <w:noProof/>
      </w:rPr>
    </w:sdtEndPr>
    <w:sdtContent>
      <w:p w14:paraId="3F74150F" w14:textId="3D1CEC89" w:rsidR="007836AD" w:rsidRDefault="007836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F53DF4" w14:textId="77777777" w:rsidR="00BF0584" w:rsidRDefault="00BF0584" w:rsidP="002D75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ABEE" w14:textId="77777777" w:rsidR="00061A69" w:rsidRDefault="00061A69" w:rsidP="00456734">
      <w:r>
        <w:separator/>
      </w:r>
    </w:p>
  </w:footnote>
  <w:footnote w:type="continuationSeparator" w:id="0">
    <w:p w14:paraId="580D8955" w14:textId="77777777" w:rsidR="00061A69" w:rsidRDefault="00061A69" w:rsidP="00456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1434" w14:textId="259BBC69" w:rsidR="00C475F5" w:rsidRPr="00E47D3C" w:rsidRDefault="00280E42" w:rsidP="00456734">
    <w:pPr>
      <w:pStyle w:val="Header"/>
      <w:rPr>
        <w:sz w:val="2"/>
        <w:szCs w:val="2"/>
      </w:rPr>
    </w:pPr>
    <w:r>
      <w:rPr>
        <w:noProof/>
      </w:rPr>
      <w:drawing>
        <wp:anchor distT="0" distB="0" distL="114300" distR="114300" simplePos="0" relativeHeight="251663360" behindDoc="0" locked="0" layoutInCell="1" allowOverlap="1" wp14:anchorId="41CAF255" wp14:editId="5AC35377">
          <wp:simplePos x="0" y="0"/>
          <wp:positionH relativeFrom="column">
            <wp:posOffset>-114300</wp:posOffset>
          </wp:positionH>
          <wp:positionV relativeFrom="paragraph">
            <wp:posOffset>-91440</wp:posOffset>
          </wp:positionV>
          <wp:extent cx="1470660" cy="547819"/>
          <wp:effectExtent l="0" t="0" r="0" b="5080"/>
          <wp:wrapNone/>
          <wp:docPr id="20" name="Picture 20"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0660" cy="547819"/>
                  </a:xfrm>
                  <a:prstGeom prst="rect">
                    <a:avLst/>
                  </a:prstGeom>
                  <a:noFill/>
                </pic:spPr>
              </pic:pic>
            </a:graphicData>
          </a:graphic>
          <wp14:sizeRelH relativeFrom="margin">
            <wp14:pctWidth>0</wp14:pctWidth>
          </wp14:sizeRelH>
          <wp14:sizeRelV relativeFrom="margin">
            <wp14:pctHeight>0</wp14:pctHeight>
          </wp14:sizeRelV>
        </wp:anchor>
      </w:drawing>
    </w:r>
    <w:r w:rsidRPr="00B06367">
      <w:rPr>
        <w:noProof/>
      </w:rPr>
      <w:drawing>
        <wp:anchor distT="0" distB="0" distL="114300" distR="114300" simplePos="0" relativeHeight="251661312" behindDoc="0" locked="0" layoutInCell="1" allowOverlap="1" wp14:anchorId="51496BE8" wp14:editId="3CAD050B">
          <wp:simplePos x="0" y="0"/>
          <wp:positionH relativeFrom="margin">
            <wp:posOffset>3375660</wp:posOffset>
          </wp:positionH>
          <wp:positionV relativeFrom="paragraph">
            <wp:posOffset>-88900</wp:posOffset>
          </wp:positionV>
          <wp:extent cx="3048000" cy="515446"/>
          <wp:effectExtent l="0" t="0" r="0" b="0"/>
          <wp:wrapNone/>
          <wp:docPr id="21" name="Picture 21" descr="T:\PGMS\Documents\545 - Health Services Research\Logos\MedicalSchool-TextLogo White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GMS\Documents\545 - Health Services Research\Logos\MedicalSchool-TextLogo White final.jpg"/>
                  <pic:cNvPicPr>
                    <a:picLocks noChangeAspect="1" noChangeArrowheads="1"/>
                  </pic:cNvPicPr>
                </pic:nvPicPr>
                <pic:blipFill rotWithShape="1">
                  <a:blip r:embed="rId2">
                    <a:extLst>
                      <a:ext uri="{28A0092B-C50C-407E-A947-70E740481C1C}">
                        <a14:useLocalDpi xmlns:a14="http://schemas.microsoft.com/office/drawing/2010/main" val="0"/>
                      </a:ext>
                    </a:extLst>
                  </a:blip>
                  <a:srcRect b="12500"/>
                  <a:stretch/>
                </pic:blipFill>
                <pic:spPr bwMode="auto">
                  <a:xfrm>
                    <a:off x="0" y="0"/>
                    <a:ext cx="3048000" cy="5154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40F9"/>
    <w:multiLevelType w:val="multilevel"/>
    <w:tmpl w:val="AB58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F275B"/>
    <w:multiLevelType w:val="hybridMultilevel"/>
    <w:tmpl w:val="A95000D2"/>
    <w:lvl w:ilvl="0" w:tplc="EDDA6D84">
      <w:start w:val="1"/>
      <w:numFmt w:val="decimal"/>
      <w:lvlText w:val="%1."/>
      <w:lvlJc w:val="left"/>
      <w:pPr>
        <w:ind w:left="720" w:hanging="360"/>
      </w:pPr>
      <w:rPr>
        <w:rFonts w:hint="default"/>
        <w:b/>
        <w:bCs/>
        <w:color w:val="009999"/>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521C7"/>
    <w:multiLevelType w:val="hybridMultilevel"/>
    <w:tmpl w:val="B1C09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20F2F"/>
    <w:multiLevelType w:val="hybridMultilevel"/>
    <w:tmpl w:val="5A529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52113E"/>
    <w:multiLevelType w:val="hybridMultilevel"/>
    <w:tmpl w:val="2FB8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A0943"/>
    <w:multiLevelType w:val="hybridMultilevel"/>
    <w:tmpl w:val="F4B6844E"/>
    <w:lvl w:ilvl="0" w:tplc="456A7062">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87B7EF8"/>
    <w:multiLevelType w:val="hybridMultilevel"/>
    <w:tmpl w:val="79EA9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C377ED"/>
    <w:multiLevelType w:val="hybridMultilevel"/>
    <w:tmpl w:val="1DF0D514"/>
    <w:lvl w:ilvl="0" w:tplc="C43CE8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7B2504"/>
    <w:multiLevelType w:val="hybridMultilevel"/>
    <w:tmpl w:val="DCC655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B3867"/>
    <w:multiLevelType w:val="hybridMultilevel"/>
    <w:tmpl w:val="1BEED7DE"/>
    <w:lvl w:ilvl="0" w:tplc="81A6201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50A69"/>
    <w:multiLevelType w:val="hybridMultilevel"/>
    <w:tmpl w:val="1124D790"/>
    <w:lvl w:ilvl="0" w:tplc="42C044BE">
      <w:start w:val="1"/>
      <w:numFmt w:val="decimal"/>
      <w:lvlText w:val="%1."/>
      <w:lvlJc w:val="left"/>
      <w:pPr>
        <w:ind w:left="720" w:hanging="360"/>
      </w:pPr>
      <w:rPr>
        <w:rFonts w:hint="default"/>
        <w:color w:val="0099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D72D0"/>
    <w:multiLevelType w:val="hybridMultilevel"/>
    <w:tmpl w:val="A606C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D51D3A"/>
    <w:multiLevelType w:val="hybridMultilevel"/>
    <w:tmpl w:val="F3686C32"/>
    <w:lvl w:ilvl="0" w:tplc="151ACA1C">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B3E3F02"/>
    <w:multiLevelType w:val="hybridMultilevel"/>
    <w:tmpl w:val="D2221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11D15C8"/>
    <w:multiLevelType w:val="hybridMultilevel"/>
    <w:tmpl w:val="1414C5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65554D"/>
    <w:multiLevelType w:val="hybridMultilevel"/>
    <w:tmpl w:val="2A3EE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985D1A"/>
    <w:multiLevelType w:val="hybridMultilevel"/>
    <w:tmpl w:val="F6026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FE3763"/>
    <w:multiLevelType w:val="hybridMultilevel"/>
    <w:tmpl w:val="19F2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814D0"/>
    <w:multiLevelType w:val="hybridMultilevel"/>
    <w:tmpl w:val="2730B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AB08B9"/>
    <w:multiLevelType w:val="hybridMultilevel"/>
    <w:tmpl w:val="08AE6DA8"/>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0" w15:restartNumberingAfterBreak="0">
    <w:nsid w:val="67A5009E"/>
    <w:multiLevelType w:val="hybridMultilevel"/>
    <w:tmpl w:val="B1C09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7353546">
    <w:abstractNumId w:val="15"/>
  </w:num>
  <w:num w:numId="2" w16cid:durableId="316229439">
    <w:abstractNumId w:val="19"/>
  </w:num>
  <w:num w:numId="3" w16cid:durableId="404455087">
    <w:abstractNumId w:val="7"/>
  </w:num>
  <w:num w:numId="4" w16cid:durableId="1140419148">
    <w:abstractNumId w:val="18"/>
  </w:num>
  <w:num w:numId="5" w16cid:durableId="1311593939">
    <w:abstractNumId w:val="16"/>
  </w:num>
  <w:num w:numId="6" w16cid:durableId="426778862">
    <w:abstractNumId w:val="5"/>
  </w:num>
  <w:num w:numId="7" w16cid:durableId="227348550">
    <w:abstractNumId w:val="12"/>
  </w:num>
  <w:num w:numId="8" w16cid:durableId="589852392">
    <w:abstractNumId w:val="11"/>
  </w:num>
  <w:num w:numId="9" w16cid:durableId="187717463">
    <w:abstractNumId w:val="3"/>
  </w:num>
  <w:num w:numId="10" w16cid:durableId="530461573">
    <w:abstractNumId w:val="4"/>
  </w:num>
  <w:num w:numId="11" w16cid:durableId="1199195719">
    <w:abstractNumId w:val="9"/>
  </w:num>
  <w:num w:numId="12" w16cid:durableId="1317220423">
    <w:abstractNumId w:val="0"/>
  </w:num>
  <w:num w:numId="13" w16cid:durableId="1100757831">
    <w:abstractNumId w:val="17"/>
  </w:num>
  <w:num w:numId="14" w16cid:durableId="2045056647">
    <w:abstractNumId w:val="2"/>
  </w:num>
  <w:num w:numId="15" w16cid:durableId="1594586416">
    <w:abstractNumId w:val="20"/>
  </w:num>
  <w:num w:numId="16" w16cid:durableId="23407508">
    <w:abstractNumId w:val="10"/>
  </w:num>
  <w:num w:numId="17" w16cid:durableId="2020816830">
    <w:abstractNumId w:val="13"/>
  </w:num>
  <w:num w:numId="18" w16cid:durableId="1132987559">
    <w:abstractNumId w:val="1"/>
  </w:num>
  <w:num w:numId="19" w16cid:durableId="131797375">
    <w:abstractNumId w:val="6"/>
  </w:num>
  <w:num w:numId="20" w16cid:durableId="475613507">
    <w:abstractNumId w:val="8"/>
  </w:num>
  <w:num w:numId="21" w16cid:durableId="1678388508">
    <w:abstractNumId w:val="14"/>
  </w:num>
  <w:num w:numId="22" w16cid:durableId="503203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4E"/>
    <w:rsid w:val="00017E14"/>
    <w:rsid w:val="00033409"/>
    <w:rsid w:val="00045BC5"/>
    <w:rsid w:val="00051030"/>
    <w:rsid w:val="00061A69"/>
    <w:rsid w:val="00061E27"/>
    <w:rsid w:val="00071F84"/>
    <w:rsid w:val="000A3416"/>
    <w:rsid w:val="000B7094"/>
    <w:rsid w:val="000B7E5A"/>
    <w:rsid w:val="000C0EE9"/>
    <w:rsid w:val="000E1402"/>
    <w:rsid w:val="000E4BDF"/>
    <w:rsid w:val="000F0846"/>
    <w:rsid w:val="000F582A"/>
    <w:rsid w:val="000F6F6B"/>
    <w:rsid w:val="00133AF6"/>
    <w:rsid w:val="0013621C"/>
    <w:rsid w:val="00136669"/>
    <w:rsid w:val="00147C11"/>
    <w:rsid w:val="001609A4"/>
    <w:rsid w:val="00161A15"/>
    <w:rsid w:val="0016642B"/>
    <w:rsid w:val="00171269"/>
    <w:rsid w:val="00180B49"/>
    <w:rsid w:val="001A41CF"/>
    <w:rsid w:val="001B00B3"/>
    <w:rsid w:val="001B1E74"/>
    <w:rsid w:val="001B3FC3"/>
    <w:rsid w:val="001C1180"/>
    <w:rsid w:val="001D4CBB"/>
    <w:rsid w:val="001D4EC3"/>
    <w:rsid w:val="001D636C"/>
    <w:rsid w:val="001E1484"/>
    <w:rsid w:val="001E6281"/>
    <w:rsid w:val="001F0CC4"/>
    <w:rsid w:val="001F3A80"/>
    <w:rsid w:val="001F74BD"/>
    <w:rsid w:val="00204D97"/>
    <w:rsid w:val="00227FA9"/>
    <w:rsid w:val="002370DA"/>
    <w:rsid w:val="00241878"/>
    <w:rsid w:val="00243D0D"/>
    <w:rsid w:val="002448B3"/>
    <w:rsid w:val="00246E0C"/>
    <w:rsid w:val="002632DF"/>
    <w:rsid w:val="00267EB0"/>
    <w:rsid w:val="00280E42"/>
    <w:rsid w:val="00281958"/>
    <w:rsid w:val="00281B62"/>
    <w:rsid w:val="00290DE3"/>
    <w:rsid w:val="00292AD0"/>
    <w:rsid w:val="002A25FD"/>
    <w:rsid w:val="002A5269"/>
    <w:rsid w:val="002B4396"/>
    <w:rsid w:val="002B6BB5"/>
    <w:rsid w:val="002C22F4"/>
    <w:rsid w:val="002C7CB3"/>
    <w:rsid w:val="002D091A"/>
    <w:rsid w:val="002D2D2F"/>
    <w:rsid w:val="002D3BA2"/>
    <w:rsid w:val="002D757A"/>
    <w:rsid w:val="002F097E"/>
    <w:rsid w:val="002F444E"/>
    <w:rsid w:val="00311DC2"/>
    <w:rsid w:val="0031765B"/>
    <w:rsid w:val="00327356"/>
    <w:rsid w:val="003278E8"/>
    <w:rsid w:val="00331BFF"/>
    <w:rsid w:val="0033474C"/>
    <w:rsid w:val="00341DD4"/>
    <w:rsid w:val="00356DC1"/>
    <w:rsid w:val="003609EC"/>
    <w:rsid w:val="0036329E"/>
    <w:rsid w:val="003649B2"/>
    <w:rsid w:val="00372ECE"/>
    <w:rsid w:val="00377AE2"/>
    <w:rsid w:val="00382357"/>
    <w:rsid w:val="00390E0D"/>
    <w:rsid w:val="00395869"/>
    <w:rsid w:val="003C7799"/>
    <w:rsid w:val="003E0541"/>
    <w:rsid w:val="003E158B"/>
    <w:rsid w:val="003E78B4"/>
    <w:rsid w:val="003F2735"/>
    <w:rsid w:val="00410BA4"/>
    <w:rsid w:val="004161F7"/>
    <w:rsid w:val="004171E0"/>
    <w:rsid w:val="00421CB7"/>
    <w:rsid w:val="004433CE"/>
    <w:rsid w:val="00450602"/>
    <w:rsid w:val="00456734"/>
    <w:rsid w:val="00462A4C"/>
    <w:rsid w:val="00463EAD"/>
    <w:rsid w:val="00477E32"/>
    <w:rsid w:val="004935EC"/>
    <w:rsid w:val="00495FC0"/>
    <w:rsid w:val="004978FD"/>
    <w:rsid w:val="004A4E04"/>
    <w:rsid w:val="004B7728"/>
    <w:rsid w:val="004B7D95"/>
    <w:rsid w:val="004D75D9"/>
    <w:rsid w:val="004E4162"/>
    <w:rsid w:val="004F0BD5"/>
    <w:rsid w:val="00512ABA"/>
    <w:rsid w:val="00524757"/>
    <w:rsid w:val="00530FB5"/>
    <w:rsid w:val="005360C4"/>
    <w:rsid w:val="00541B1F"/>
    <w:rsid w:val="00552569"/>
    <w:rsid w:val="00552D12"/>
    <w:rsid w:val="00561589"/>
    <w:rsid w:val="00565820"/>
    <w:rsid w:val="005726F5"/>
    <w:rsid w:val="00574389"/>
    <w:rsid w:val="005807A0"/>
    <w:rsid w:val="00596573"/>
    <w:rsid w:val="00596EB6"/>
    <w:rsid w:val="005A1C3C"/>
    <w:rsid w:val="005A2D4E"/>
    <w:rsid w:val="005B27F2"/>
    <w:rsid w:val="005B4DD8"/>
    <w:rsid w:val="005D6C75"/>
    <w:rsid w:val="005E1224"/>
    <w:rsid w:val="005F47EC"/>
    <w:rsid w:val="00624088"/>
    <w:rsid w:val="0063670B"/>
    <w:rsid w:val="006441E9"/>
    <w:rsid w:val="0066161C"/>
    <w:rsid w:val="006846C8"/>
    <w:rsid w:val="00691F98"/>
    <w:rsid w:val="006929B9"/>
    <w:rsid w:val="00692C77"/>
    <w:rsid w:val="006B6BB7"/>
    <w:rsid w:val="006E0EE9"/>
    <w:rsid w:val="006E52A0"/>
    <w:rsid w:val="00703AF0"/>
    <w:rsid w:val="0070592F"/>
    <w:rsid w:val="0070594F"/>
    <w:rsid w:val="0071046F"/>
    <w:rsid w:val="0071164F"/>
    <w:rsid w:val="00713C82"/>
    <w:rsid w:val="007222FB"/>
    <w:rsid w:val="00725D42"/>
    <w:rsid w:val="00732DDF"/>
    <w:rsid w:val="007416C4"/>
    <w:rsid w:val="00742B01"/>
    <w:rsid w:val="00753060"/>
    <w:rsid w:val="007561DA"/>
    <w:rsid w:val="007804D0"/>
    <w:rsid w:val="007836AD"/>
    <w:rsid w:val="007918FF"/>
    <w:rsid w:val="007D0670"/>
    <w:rsid w:val="007D09E7"/>
    <w:rsid w:val="007D24A9"/>
    <w:rsid w:val="007D7058"/>
    <w:rsid w:val="007F215E"/>
    <w:rsid w:val="007F2998"/>
    <w:rsid w:val="008038F8"/>
    <w:rsid w:val="00806CA5"/>
    <w:rsid w:val="00807F0B"/>
    <w:rsid w:val="0081490C"/>
    <w:rsid w:val="00814F65"/>
    <w:rsid w:val="008169C3"/>
    <w:rsid w:val="00823024"/>
    <w:rsid w:val="00824FC2"/>
    <w:rsid w:val="0082787E"/>
    <w:rsid w:val="008304B2"/>
    <w:rsid w:val="00840E57"/>
    <w:rsid w:val="00852219"/>
    <w:rsid w:val="00855678"/>
    <w:rsid w:val="0086145A"/>
    <w:rsid w:val="008616ED"/>
    <w:rsid w:val="008672BD"/>
    <w:rsid w:val="00870B4B"/>
    <w:rsid w:val="008717C9"/>
    <w:rsid w:val="0087298B"/>
    <w:rsid w:val="0087463C"/>
    <w:rsid w:val="008759E8"/>
    <w:rsid w:val="0088528B"/>
    <w:rsid w:val="008B65EB"/>
    <w:rsid w:val="008B6C2B"/>
    <w:rsid w:val="008B757A"/>
    <w:rsid w:val="008D4AD5"/>
    <w:rsid w:val="008D7A4A"/>
    <w:rsid w:val="008F0A7B"/>
    <w:rsid w:val="008F0E8B"/>
    <w:rsid w:val="00941F55"/>
    <w:rsid w:val="00944413"/>
    <w:rsid w:val="00945AD0"/>
    <w:rsid w:val="009539AB"/>
    <w:rsid w:val="009543CD"/>
    <w:rsid w:val="009660AE"/>
    <w:rsid w:val="00971D10"/>
    <w:rsid w:val="00976071"/>
    <w:rsid w:val="009A43C2"/>
    <w:rsid w:val="009B309E"/>
    <w:rsid w:val="009B56F5"/>
    <w:rsid w:val="009E6323"/>
    <w:rsid w:val="009F0292"/>
    <w:rsid w:val="009F56C4"/>
    <w:rsid w:val="00A033C3"/>
    <w:rsid w:val="00A15EE3"/>
    <w:rsid w:val="00A22EC4"/>
    <w:rsid w:val="00A25C6E"/>
    <w:rsid w:val="00A260F3"/>
    <w:rsid w:val="00A352B5"/>
    <w:rsid w:val="00A66327"/>
    <w:rsid w:val="00A71740"/>
    <w:rsid w:val="00A75EC4"/>
    <w:rsid w:val="00A77336"/>
    <w:rsid w:val="00AD1EEF"/>
    <w:rsid w:val="00AD757F"/>
    <w:rsid w:val="00AE7926"/>
    <w:rsid w:val="00AF2A2E"/>
    <w:rsid w:val="00AF7E5F"/>
    <w:rsid w:val="00B1041E"/>
    <w:rsid w:val="00B10BAE"/>
    <w:rsid w:val="00B41DC1"/>
    <w:rsid w:val="00B444A3"/>
    <w:rsid w:val="00B61ECD"/>
    <w:rsid w:val="00BA165B"/>
    <w:rsid w:val="00BA2EEB"/>
    <w:rsid w:val="00BA6644"/>
    <w:rsid w:val="00BB0425"/>
    <w:rsid w:val="00BB346D"/>
    <w:rsid w:val="00BB6316"/>
    <w:rsid w:val="00BC05F8"/>
    <w:rsid w:val="00BC4B29"/>
    <w:rsid w:val="00BD6416"/>
    <w:rsid w:val="00BD655A"/>
    <w:rsid w:val="00BD6855"/>
    <w:rsid w:val="00BF0584"/>
    <w:rsid w:val="00BF23BF"/>
    <w:rsid w:val="00BF38E3"/>
    <w:rsid w:val="00C03D16"/>
    <w:rsid w:val="00C21174"/>
    <w:rsid w:val="00C249AD"/>
    <w:rsid w:val="00C42FBF"/>
    <w:rsid w:val="00C475F5"/>
    <w:rsid w:val="00C50B15"/>
    <w:rsid w:val="00C629F9"/>
    <w:rsid w:val="00C63E6D"/>
    <w:rsid w:val="00C64E1D"/>
    <w:rsid w:val="00C8375B"/>
    <w:rsid w:val="00C91A09"/>
    <w:rsid w:val="00CA1BA9"/>
    <w:rsid w:val="00CA2997"/>
    <w:rsid w:val="00CA4703"/>
    <w:rsid w:val="00CB0ACE"/>
    <w:rsid w:val="00CB2F20"/>
    <w:rsid w:val="00CB5D8A"/>
    <w:rsid w:val="00CC0B19"/>
    <w:rsid w:val="00CD0E43"/>
    <w:rsid w:val="00CD2B95"/>
    <w:rsid w:val="00CD4178"/>
    <w:rsid w:val="00CE66CE"/>
    <w:rsid w:val="00CE7252"/>
    <w:rsid w:val="00CF6EE8"/>
    <w:rsid w:val="00D00090"/>
    <w:rsid w:val="00D16231"/>
    <w:rsid w:val="00D16D0E"/>
    <w:rsid w:val="00D461FA"/>
    <w:rsid w:val="00D53577"/>
    <w:rsid w:val="00D600B5"/>
    <w:rsid w:val="00D616E9"/>
    <w:rsid w:val="00D7493B"/>
    <w:rsid w:val="00D903AF"/>
    <w:rsid w:val="00D95AC0"/>
    <w:rsid w:val="00DB10AB"/>
    <w:rsid w:val="00DC28AE"/>
    <w:rsid w:val="00DC718C"/>
    <w:rsid w:val="00DD1B6B"/>
    <w:rsid w:val="00DD3D10"/>
    <w:rsid w:val="00DE0D82"/>
    <w:rsid w:val="00DF4182"/>
    <w:rsid w:val="00E12793"/>
    <w:rsid w:val="00E24936"/>
    <w:rsid w:val="00E27EFF"/>
    <w:rsid w:val="00E35363"/>
    <w:rsid w:val="00E40A79"/>
    <w:rsid w:val="00E41DF5"/>
    <w:rsid w:val="00E41E83"/>
    <w:rsid w:val="00E42025"/>
    <w:rsid w:val="00E47D3C"/>
    <w:rsid w:val="00E5171E"/>
    <w:rsid w:val="00E528E3"/>
    <w:rsid w:val="00E61C8A"/>
    <w:rsid w:val="00E77BB3"/>
    <w:rsid w:val="00E87A58"/>
    <w:rsid w:val="00E93652"/>
    <w:rsid w:val="00E9689B"/>
    <w:rsid w:val="00EA3A8E"/>
    <w:rsid w:val="00EB4DFD"/>
    <w:rsid w:val="00EB76C3"/>
    <w:rsid w:val="00ED0667"/>
    <w:rsid w:val="00EE57FA"/>
    <w:rsid w:val="00F115E4"/>
    <w:rsid w:val="00F200C0"/>
    <w:rsid w:val="00F22848"/>
    <w:rsid w:val="00F330A8"/>
    <w:rsid w:val="00F5237E"/>
    <w:rsid w:val="00F54E03"/>
    <w:rsid w:val="00F6207D"/>
    <w:rsid w:val="00F7734F"/>
    <w:rsid w:val="00F943C7"/>
    <w:rsid w:val="00F96392"/>
    <w:rsid w:val="00F96AA2"/>
    <w:rsid w:val="00FB3C79"/>
    <w:rsid w:val="00FB3EE3"/>
    <w:rsid w:val="00FB3F8A"/>
    <w:rsid w:val="00FB4B1C"/>
    <w:rsid w:val="00FD4156"/>
    <w:rsid w:val="00FD4336"/>
    <w:rsid w:val="00FF3B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45A98"/>
  <w15:docId w15:val="{DD38DBF1-A58A-4970-B55C-3AE11E55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34"/>
    <w:pPr>
      <w:spacing w:after="0" w:line="276" w:lineRule="auto"/>
      <w:jc w:val="both"/>
    </w:pPr>
    <w:rPr>
      <w:rFonts w:ascii="Nirmala UI" w:eastAsia="Calibri" w:hAnsi="Nirmala UI" w:cs="Nirmala UI"/>
      <w:sz w:val="24"/>
      <w:szCs w:val="24"/>
      <w:lang w:eastAsia="en-GB"/>
    </w:rPr>
  </w:style>
  <w:style w:type="paragraph" w:styleId="Heading1">
    <w:name w:val="heading 1"/>
    <w:basedOn w:val="Normal"/>
    <w:next w:val="Normal"/>
    <w:link w:val="Heading1Char"/>
    <w:uiPriority w:val="9"/>
    <w:qFormat/>
    <w:rsid w:val="003F27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unhideWhenUsed/>
    <w:qFormat/>
    <w:rsid w:val="0056582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FC3"/>
    <w:pPr>
      <w:tabs>
        <w:tab w:val="center" w:pos="4513"/>
        <w:tab w:val="right" w:pos="9026"/>
      </w:tabs>
      <w:spacing w:line="240" w:lineRule="auto"/>
    </w:pPr>
  </w:style>
  <w:style w:type="character" w:customStyle="1" w:styleId="HeaderChar">
    <w:name w:val="Header Char"/>
    <w:basedOn w:val="DefaultParagraphFont"/>
    <w:link w:val="Header"/>
    <w:uiPriority w:val="99"/>
    <w:rsid w:val="001B3FC3"/>
  </w:style>
  <w:style w:type="paragraph" w:styleId="Footer">
    <w:name w:val="footer"/>
    <w:basedOn w:val="Normal"/>
    <w:link w:val="FooterChar"/>
    <w:uiPriority w:val="99"/>
    <w:unhideWhenUsed/>
    <w:rsid w:val="001B3FC3"/>
    <w:pPr>
      <w:tabs>
        <w:tab w:val="center" w:pos="4513"/>
        <w:tab w:val="right" w:pos="9026"/>
      </w:tabs>
      <w:spacing w:line="240" w:lineRule="auto"/>
    </w:pPr>
  </w:style>
  <w:style w:type="character" w:customStyle="1" w:styleId="FooterChar">
    <w:name w:val="Footer Char"/>
    <w:basedOn w:val="DefaultParagraphFont"/>
    <w:link w:val="Footer"/>
    <w:uiPriority w:val="99"/>
    <w:rsid w:val="001B3FC3"/>
  </w:style>
  <w:style w:type="paragraph" w:styleId="ListParagraph">
    <w:name w:val="List Paragraph"/>
    <w:basedOn w:val="Normal"/>
    <w:uiPriority w:val="34"/>
    <w:qFormat/>
    <w:rsid w:val="00DB10AB"/>
    <w:pPr>
      <w:ind w:left="720"/>
      <w:contextualSpacing/>
    </w:pPr>
  </w:style>
  <w:style w:type="table" w:styleId="TableGrid">
    <w:name w:val="Table Grid"/>
    <w:basedOn w:val="TableNormal"/>
    <w:uiPriority w:val="39"/>
    <w:rsid w:val="0032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594F"/>
    <w:pPr>
      <w:autoSpaceDE w:val="0"/>
      <w:autoSpaceDN w:val="0"/>
      <w:adjustRightInd w:val="0"/>
      <w:spacing w:after="0" w:line="240" w:lineRule="auto"/>
    </w:pPr>
    <w:rPr>
      <w:rFonts w:ascii="Arial" w:eastAsia="Calibri" w:hAnsi="Arial" w:cs="Arial"/>
      <w:color w:val="000000"/>
      <w:sz w:val="24"/>
      <w:szCs w:val="24"/>
      <w:lang w:eastAsia="en-GB" w:bidi="or-IN"/>
    </w:rPr>
  </w:style>
  <w:style w:type="character" w:customStyle="1" w:styleId="Heading1Char">
    <w:name w:val="Heading 1 Char"/>
    <w:basedOn w:val="DefaultParagraphFont"/>
    <w:link w:val="Heading1"/>
    <w:uiPriority w:val="9"/>
    <w:rsid w:val="003F273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92A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AD0"/>
    <w:rPr>
      <w:rFonts w:ascii="Segoe UI" w:eastAsia="Calibri" w:hAnsi="Segoe UI" w:cs="Segoe UI"/>
      <w:sz w:val="18"/>
      <w:szCs w:val="18"/>
    </w:rPr>
  </w:style>
  <w:style w:type="paragraph" w:styleId="BodyText">
    <w:name w:val="Body Text"/>
    <w:basedOn w:val="Normal"/>
    <w:link w:val="BodyTextChar"/>
    <w:uiPriority w:val="99"/>
    <w:rsid w:val="002D3BA2"/>
    <w:pPr>
      <w:spacing w:line="240" w:lineRule="auto"/>
      <w:outlineLvl w:val="0"/>
    </w:pPr>
    <w:rPr>
      <w:rFonts w:eastAsia="Times New Roman"/>
    </w:rPr>
  </w:style>
  <w:style w:type="character" w:customStyle="1" w:styleId="BodyTextChar">
    <w:name w:val="Body Text Char"/>
    <w:basedOn w:val="DefaultParagraphFont"/>
    <w:link w:val="BodyText"/>
    <w:uiPriority w:val="99"/>
    <w:rsid w:val="002D3BA2"/>
    <w:rPr>
      <w:rFonts w:ascii="Arial" w:eastAsia="Times New Roman" w:hAnsi="Arial" w:cs="Arial"/>
      <w:sz w:val="24"/>
      <w:szCs w:val="24"/>
      <w:lang w:eastAsia="en-GB"/>
    </w:rPr>
  </w:style>
  <w:style w:type="character" w:customStyle="1" w:styleId="CharChar">
    <w:name w:val="Char Char"/>
    <w:uiPriority w:val="99"/>
    <w:rsid w:val="002D3BA2"/>
    <w:rPr>
      <w:rFonts w:ascii="Arial" w:hAnsi="Arial"/>
      <w:sz w:val="24"/>
      <w:lang w:val="en-GB" w:eastAsia="sv-SE"/>
    </w:rPr>
  </w:style>
  <w:style w:type="character" w:styleId="Hyperlink">
    <w:name w:val="Hyperlink"/>
    <w:basedOn w:val="DefaultParagraphFont"/>
    <w:uiPriority w:val="99"/>
    <w:unhideWhenUsed/>
    <w:rsid w:val="00D16D0E"/>
    <w:rPr>
      <w:color w:val="0563C1" w:themeColor="hyperlink"/>
      <w:u w:val="single"/>
    </w:rPr>
  </w:style>
  <w:style w:type="character" w:customStyle="1" w:styleId="Heading5Char">
    <w:name w:val="Heading 5 Char"/>
    <w:basedOn w:val="DefaultParagraphFont"/>
    <w:link w:val="Heading5"/>
    <w:uiPriority w:val="9"/>
    <w:rsid w:val="00565820"/>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54E03"/>
    <w:rPr>
      <w:sz w:val="16"/>
      <w:szCs w:val="16"/>
    </w:rPr>
  </w:style>
  <w:style w:type="paragraph" w:styleId="CommentText">
    <w:name w:val="annotation text"/>
    <w:basedOn w:val="Normal"/>
    <w:link w:val="CommentTextChar"/>
    <w:uiPriority w:val="99"/>
    <w:semiHidden/>
    <w:unhideWhenUsed/>
    <w:rsid w:val="00F54E03"/>
    <w:pPr>
      <w:spacing w:line="240" w:lineRule="auto"/>
    </w:pPr>
    <w:rPr>
      <w:sz w:val="20"/>
      <w:szCs w:val="20"/>
    </w:rPr>
  </w:style>
  <w:style w:type="character" w:customStyle="1" w:styleId="CommentTextChar">
    <w:name w:val="Comment Text Char"/>
    <w:basedOn w:val="DefaultParagraphFont"/>
    <w:link w:val="CommentText"/>
    <w:uiPriority w:val="99"/>
    <w:semiHidden/>
    <w:rsid w:val="00F54E03"/>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F54E03"/>
    <w:rPr>
      <w:b/>
      <w:bCs/>
    </w:rPr>
  </w:style>
  <w:style w:type="character" w:customStyle="1" w:styleId="CommentSubjectChar">
    <w:name w:val="Comment Subject Char"/>
    <w:basedOn w:val="CommentTextChar"/>
    <w:link w:val="CommentSubject"/>
    <w:uiPriority w:val="99"/>
    <w:semiHidden/>
    <w:rsid w:val="00F54E03"/>
    <w:rPr>
      <w:rFonts w:ascii="Arial" w:eastAsia="Calibri" w:hAnsi="Arial" w:cs="Arial"/>
      <w:b/>
      <w:bCs/>
      <w:sz w:val="20"/>
      <w:szCs w:val="20"/>
    </w:rPr>
  </w:style>
  <w:style w:type="character" w:customStyle="1" w:styleId="UnresolvedMention1">
    <w:name w:val="Unresolved Mention1"/>
    <w:basedOn w:val="DefaultParagraphFont"/>
    <w:uiPriority w:val="99"/>
    <w:semiHidden/>
    <w:unhideWhenUsed/>
    <w:rsid w:val="00462A4C"/>
    <w:rPr>
      <w:color w:val="605E5C"/>
      <w:shd w:val="clear" w:color="auto" w:fill="E1DFDD"/>
    </w:rPr>
  </w:style>
  <w:style w:type="character" w:styleId="FollowedHyperlink">
    <w:name w:val="FollowedHyperlink"/>
    <w:basedOn w:val="DefaultParagraphFont"/>
    <w:uiPriority w:val="99"/>
    <w:semiHidden/>
    <w:unhideWhenUsed/>
    <w:rsid w:val="00624088"/>
    <w:rPr>
      <w:color w:val="954F72" w:themeColor="followedHyperlink"/>
      <w:u w:val="single"/>
    </w:rPr>
  </w:style>
  <w:style w:type="character" w:styleId="UnresolvedMention">
    <w:name w:val="Unresolved Mention"/>
    <w:basedOn w:val="DefaultParagraphFont"/>
    <w:uiPriority w:val="99"/>
    <w:semiHidden/>
    <w:unhideWhenUsed/>
    <w:rsid w:val="00855678"/>
    <w:rPr>
      <w:color w:val="605E5C"/>
      <w:shd w:val="clear" w:color="auto" w:fill="E1DFDD"/>
    </w:rPr>
  </w:style>
  <w:style w:type="paragraph" w:styleId="NormalWeb">
    <w:name w:val="Normal (Web)"/>
    <w:basedOn w:val="Normal"/>
    <w:uiPriority w:val="99"/>
    <w:semiHidden/>
    <w:unhideWhenUsed/>
    <w:rsid w:val="00BF38E3"/>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495FC0"/>
    <w:pPr>
      <w:spacing w:after="0" w:line="240" w:lineRule="auto"/>
      <w:jc w:val="lowKashida"/>
    </w:pPr>
    <w:rPr>
      <w:rFonts w:ascii="Nirmala UI" w:hAnsi="Nirmala UI" w:cs="Nirmala UI"/>
      <w:sz w:val="24"/>
      <w:szCs w:val="24"/>
    </w:rPr>
  </w:style>
  <w:style w:type="table" w:customStyle="1" w:styleId="TableGrid1">
    <w:name w:val="Table Grid1"/>
    <w:basedOn w:val="TableNormal"/>
    <w:uiPriority w:val="39"/>
    <w:rsid w:val="003C77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HRH1">
    <w:name w:val="NIHR_H1"/>
    <w:basedOn w:val="Normal"/>
    <w:link w:val="NIHRH1Char"/>
    <w:qFormat/>
    <w:rsid w:val="00D600B5"/>
    <w:pPr>
      <w:spacing w:before="200" w:after="200" w:line="240" w:lineRule="auto"/>
      <w:jc w:val="left"/>
    </w:pPr>
    <w:rPr>
      <w:b/>
      <w:color w:val="00B050"/>
      <w:sz w:val="32"/>
    </w:rPr>
  </w:style>
  <w:style w:type="character" w:customStyle="1" w:styleId="NIHRH1Char">
    <w:name w:val="NIHR_H1 Char"/>
    <w:link w:val="NIHRH1"/>
    <w:rsid w:val="00D600B5"/>
    <w:rPr>
      <w:rFonts w:ascii="Arial" w:eastAsia="Calibri" w:hAnsi="Arial" w:cs="Arial"/>
      <w:b/>
      <w:color w:val="00B050"/>
      <w:sz w:val="32"/>
      <w:szCs w:val="24"/>
    </w:rPr>
  </w:style>
  <w:style w:type="paragraph" w:customStyle="1" w:styleId="HSRTBodytext">
    <w:name w:val="HSRT Body text"/>
    <w:basedOn w:val="Normal"/>
    <w:link w:val="HSRTBodytextChar"/>
    <w:qFormat/>
    <w:rsid w:val="00D600B5"/>
    <w:pPr>
      <w:spacing w:before="200"/>
      <w:ind w:right="283"/>
    </w:pPr>
  </w:style>
  <w:style w:type="character" w:customStyle="1" w:styleId="HSRTBodytextChar">
    <w:name w:val="HSRT Body text Char"/>
    <w:link w:val="HSRTBodytext"/>
    <w:rsid w:val="00D600B5"/>
    <w:rPr>
      <w:rFonts w:ascii="Arial" w:eastAsia="Calibri" w:hAnsi="Arial" w:cs="Arial"/>
      <w:lang w:eastAsia="en-GB"/>
    </w:rPr>
  </w:style>
  <w:style w:type="paragraph" w:styleId="Revision">
    <w:name w:val="Revision"/>
    <w:hidden/>
    <w:uiPriority w:val="99"/>
    <w:semiHidden/>
    <w:rsid w:val="00C64E1D"/>
    <w:pPr>
      <w:spacing w:after="0" w:line="240" w:lineRule="auto"/>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1021">
      <w:bodyDiv w:val="1"/>
      <w:marLeft w:val="0"/>
      <w:marRight w:val="0"/>
      <w:marTop w:val="0"/>
      <w:marBottom w:val="0"/>
      <w:divBdr>
        <w:top w:val="none" w:sz="0" w:space="0" w:color="auto"/>
        <w:left w:val="none" w:sz="0" w:space="0" w:color="auto"/>
        <w:bottom w:val="none" w:sz="0" w:space="0" w:color="auto"/>
        <w:right w:val="none" w:sz="0" w:space="0" w:color="auto"/>
      </w:divBdr>
      <w:divsChild>
        <w:div w:id="252855689">
          <w:marLeft w:val="0"/>
          <w:marRight w:val="0"/>
          <w:marTop w:val="0"/>
          <w:marBottom w:val="0"/>
          <w:divBdr>
            <w:top w:val="none" w:sz="0" w:space="0" w:color="auto"/>
            <w:left w:val="none" w:sz="0" w:space="0" w:color="auto"/>
            <w:bottom w:val="none" w:sz="0" w:space="0" w:color="auto"/>
            <w:right w:val="none" w:sz="0" w:space="0" w:color="auto"/>
          </w:divBdr>
        </w:div>
      </w:divsChild>
    </w:div>
    <w:div w:id="1148130557">
      <w:bodyDiv w:val="1"/>
      <w:marLeft w:val="0"/>
      <w:marRight w:val="0"/>
      <w:marTop w:val="0"/>
      <w:marBottom w:val="0"/>
      <w:divBdr>
        <w:top w:val="none" w:sz="0" w:space="0" w:color="auto"/>
        <w:left w:val="none" w:sz="0" w:space="0" w:color="auto"/>
        <w:bottom w:val="none" w:sz="0" w:space="0" w:color="auto"/>
        <w:right w:val="none" w:sz="0" w:space="0" w:color="auto"/>
      </w:divBdr>
    </w:div>
    <w:div w:id="1280843244">
      <w:bodyDiv w:val="1"/>
      <w:marLeft w:val="0"/>
      <w:marRight w:val="0"/>
      <w:marTop w:val="0"/>
      <w:marBottom w:val="0"/>
      <w:divBdr>
        <w:top w:val="none" w:sz="0" w:space="0" w:color="auto"/>
        <w:left w:val="none" w:sz="0" w:space="0" w:color="auto"/>
        <w:bottom w:val="none" w:sz="0" w:space="0" w:color="auto"/>
        <w:right w:val="none" w:sz="0" w:space="0" w:color="auto"/>
      </w:divBdr>
    </w:div>
    <w:div w:id="1720594971">
      <w:bodyDiv w:val="1"/>
      <w:marLeft w:val="0"/>
      <w:marRight w:val="0"/>
      <w:marTop w:val="0"/>
      <w:marBottom w:val="0"/>
      <w:divBdr>
        <w:top w:val="none" w:sz="0" w:space="0" w:color="auto"/>
        <w:left w:val="none" w:sz="0" w:space="0" w:color="auto"/>
        <w:bottom w:val="none" w:sz="0" w:space="0" w:color="auto"/>
        <w:right w:val="none" w:sz="0" w:space="0" w:color="auto"/>
      </w:divBdr>
    </w:div>
    <w:div w:id="1810517907">
      <w:bodyDiv w:val="1"/>
      <w:marLeft w:val="0"/>
      <w:marRight w:val="0"/>
      <w:marTop w:val="0"/>
      <w:marBottom w:val="0"/>
      <w:divBdr>
        <w:top w:val="none" w:sz="0" w:space="0" w:color="auto"/>
        <w:left w:val="none" w:sz="0" w:space="0" w:color="auto"/>
        <w:bottom w:val="none" w:sz="0" w:space="0" w:color="auto"/>
        <w:right w:val="none" w:sz="0" w:space="0" w:color="auto"/>
      </w:divBdr>
    </w:div>
    <w:div w:id="1829979635">
      <w:bodyDiv w:val="1"/>
      <w:marLeft w:val="0"/>
      <w:marRight w:val="0"/>
      <w:marTop w:val="0"/>
      <w:marBottom w:val="0"/>
      <w:divBdr>
        <w:top w:val="none" w:sz="0" w:space="0" w:color="auto"/>
        <w:left w:val="none" w:sz="0" w:space="0" w:color="auto"/>
        <w:bottom w:val="none" w:sz="0" w:space="0" w:color="auto"/>
        <w:right w:val="none" w:sz="0" w:space="0" w:color="auto"/>
      </w:divBdr>
    </w:div>
    <w:div w:id="18611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di.baghdadi@swansea.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protection@swansea.ac.uk" TargetMode="External"/><Relationship Id="rId4" Type="http://schemas.openxmlformats.org/officeDocument/2006/relationships/settings" Target="settings.xml"/><Relationship Id="rId9" Type="http://schemas.openxmlformats.org/officeDocument/2006/relationships/hyperlink" Target="https://www.swansea.ac.uk/about-us/compliance/data-protection/research-privacy-not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A279D-B0A8-43FC-9134-E75B136E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Makuta Gladys.</dc:creator>
  <cp:lastModifiedBy>Adam Finch</cp:lastModifiedBy>
  <cp:revision>2</cp:revision>
  <cp:lastPrinted>2020-10-22T11:30:00Z</cp:lastPrinted>
  <dcterms:created xsi:type="dcterms:W3CDTF">2023-03-16T13:06:00Z</dcterms:created>
  <dcterms:modified xsi:type="dcterms:W3CDTF">2023-03-16T13:06:00Z</dcterms:modified>
</cp:coreProperties>
</file>